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332EC" w14:textId="4434108E" w:rsidR="007B38AE" w:rsidRPr="007B38AE" w:rsidRDefault="007B38AE">
      <w:pPr>
        <w:rPr>
          <w:b/>
          <w:bCs/>
          <w:color w:val="1F3864" w:themeColor="accent1" w:themeShade="80"/>
          <w:sz w:val="32"/>
          <w:szCs w:val="32"/>
        </w:rPr>
      </w:pPr>
      <w:r w:rsidRPr="007B38AE">
        <w:rPr>
          <w:b/>
          <w:bCs/>
          <w:color w:val="1F3864" w:themeColor="accent1" w:themeShade="80"/>
          <w:sz w:val="32"/>
          <w:szCs w:val="32"/>
        </w:rPr>
        <w:t>AGAD 100</w:t>
      </w:r>
      <w:r w:rsidR="004C2B84">
        <w:rPr>
          <w:b/>
          <w:bCs/>
          <w:color w:val="1F3864" w:themeColor="accent1" w:themeShade="80"/>
          <w:sz w:val="32"/>
          <w:szCs w:val="32"/>
        </w:rPr>
        <w:t>: Analysis</w:t>
      </w:r>
    </w:p>
    <w:p w14:paraId="456779C6" w14:textId="2DB77813" w:rsidR="00A21D05" w:rsidRDefault="00A21D05">
      <w:pPr>
        <w:rPr>
          <w:color w:val="000000" w:themeColor="text1"/>
        </w:rPr>
      </w:pPr>
    </w:p>
    <w:p w14:paraId="0A09631F" w14:textId="7E9AC263" w:rsidR="00A21D05" w:rsidRDefault="00A21D05" w:rsidP="00A21D05">
      <w:pPr>
        <w:rPr>
          <w:b/>
          <w:bCs/>
          <w:color w:val="941100"/>
          <w:sz w:val="28"/>
          <w:szCs w:val="28"/>
        </w:rPr>
      </w:pPr>
      <w:r>
        <w:rPr>
          <w:b/>
          <w:bCs/>
          <w:color w:val="941100"/>
          <w:sz w:val="28"/>
          <w:szCs w:val="28"/>
        </w:rPr>
        <w:t>Objective</w:t>
      </w:r>
    </w:p>
    <w:p w14:paraId="72862DE4" w14:textId="252C4AA5" w:rsidR="00A21D05" w:rsidRDefault="00A21D05">
      <w:pPr>
        <w:rPr>
          <w:color w:val="000000" w:themeColor="text1"/>
        </w:rPr>
      </w:pPr>
    </w:p>
    <w:p w14:paraId="7D49307B" w14:textId="77777777" w:rsidR="004C2B84" w:rsidRDefault="00A21D05">
      <w:pPr>
        <w:rPr>
          <w:color w:val="000000" w:themeColor="text1"/>
        </w:rPr>
      </w:pPr>
      <w:r>
        <w:rPr>
          <w:color w:val="000000" w:themeColor="text1"/>
        </w:rPr>
        <w:t xml:space="preserve">Discuss experiences in arts and cultural management. </w:t>
      </w:r>
    </w:p>
    <w:p w14:paraId="2F386021" w14:textId="7BD5D810" w:rsidR="00A21D05" w:rsidRDefault="00A21D05">
      <w:pPr>
        <w:rPr>
          <w:color w:val="000000" w:themeColor="text1"/>
        </w:rPr>
      </w:pPr>
      <w:r>
        <w:rPr>
          <w:color w:val="000000" w:themeColor="text1"/>
        </w:rPr>
        <w:t xml:space="preserve">Show connections between course content and these experiences. </w:t>
      </w:r>
    </w:p>
    <w:p w14:paraId="55CEE7E8" w14:textId="0CC78589" w:rsidR="004C2B84" w:rsidRDefault="004C2B84">
      <w:pPr>
        <w:rPr>
          <w:color w:val="000000" w:themeColor="text1"/>
        </w:rPr>
      </w:pPr>
      <w:r>
        <w:rPr>
          <w:color w:val="000000" w:themeColor="text1"/>
        </w:rPr>
        <w:t xml:space="preserve">Practice writing. </w:t>
      </w:r>
    </w:p>
    <w:p w14:paraId="7B997FFC" w14:textId="6D32D376" w:rsidR="00A21D05" w:rsidRDefault="00A21D05">
      <w:pPr>
        <w:rPr>
          <w:color w:val="000000" w:themeColor="text1"/>
        </w:rPr>
      </w:pPr>
    </w:p>
    <w:p w14:paraId="2E295866" w14:textId="6FB45FF4" w:rsidR="00A21D05" w:rsidRDefault="004C2B84" w:rsidP="00A21D05">
      <w:pPr>
        <w:rPr>
          <w:b/>
          <w:bCs/>
          <w:color w:val="941100"/>
          <w:sz w:val="28"/>
          <w:szCs w:val="28"/>
        </w:rPr>
      </w:pPr>
      <w:r>
        <w:rPr>
          <w:b/>
          <w:bCs/>
          <w:color w:val="941100"/>
          <w:sz w:val="28"/>
          <w:szCs w:val="28"/>
        </w:rPr>
        <w:t>Deadlines</w:t>
      </w:r>
    </w:p>
    <w:p w14:paraId="22A6CCC2" w14:textId="740A0697" w:rsidR="00A21D05" w:rsidRDefault="00A21D05" w:rsidP="00A21D05">
      <w:pPr>
        <w:rPr>
          <w:b/>
          <w:bCs/>
          <w:color w:val="941100"/>
          <w:sz w:val="28"/>
          <w:szCs w:val="28"/>
        </w:rPr>
      </w:pPr>
    </w:p>
    <w:p w14:paraId="6FC8CC00" w14:textId="2AB39E3C" w:rsidR="00A21D05" w:rsidRDefault="004C2B84" w:rsidP="00A21D05">
      <w:pPr>
        <w:rPr>
          <w:color w:val="000000" w:themeColor="text1"/>
        </w:rPr>
      </w:pPr>
      <w:r>
        <w:rPr>
          <w:color w:val="000000" w:themeColor="text1"/>
        </w:rPr>
        <w:t xml:space="preserve">The analysis </w:t>
      </w:r>
      <w:r w:rsidR="00F57309">
        <w:rPr>
          <w:color w:val="000000" w:themeColor="text1"/>
        </w:rPr>
        <w:t xml:space="preserve">is due October 17. </w:t>
      </w:r>
    </w:p>
    <w:p w14:paraId="5D3BA0E1" w14:textId="5397ACDB" w:rsidR="00EA1BE6" w:rsidRDefault="00EA1BE6" w:rsidP="00A21D05">
      <w:pPr>
        <w:rPr>
          <w:color w:val="000000" w:themeColor="text1"/>
        </w:rPr>
      </w:pPr>
    </w:p>
    <w:p w14:paraId="34212EF7" w14:textId="3F48AB33" w:rsidR="00EA1BE6" w:rsidRDefault="00EA1BE6" w:rsidP="00EA1BE6">
      <w:pPr>
        <w:rPr>
          <w:b/>
          <w:bCs/>
          <w:color w:val="941100"/>
          <w:sz w:val="28"/>
          <w:szCs w:val="28"/>
        </w:rPr>
      </w:pPr>
      <w:r>
        <w:rPr>
          <w:b/>
          <w:bCs/>
          <w:color w:val="941100"/>
          <w:sz w:val="28"/>
          <w:szCs w:val="28"/>
        </w:rPr>
        <w:t>Value</w:t>
      </w:r>
    </w:p>
    <w:p w14:paraId="7CCF3495" w14:textId="61DC9AF8" w:rsidR="00EA1BE6" w:rsidRDefault="00EA1BE6" w:rsidP="00A21D05">
      <w:pPr>
        <w:rPr>
          <w:color w:val="000000" w:themeColor="text1"/>
        </w:rPr>
      </w:pPr>
    </w:p>
    <w:p w14:paraId="68210BC2" w14:textId="7E8A4B49" w:rsidR="00580BDF" w:rsidRDefault="00A931CD" w:rsidP="00A21D05">
      <w:pPr>
        <w:rPr>
          <w:color w:val="000000" w:themeColor="text1"/>
        </w:rPr>
      </w:pPr>
      <w:r>
        <w:rPr>
          <w:color w:val="000000" w:themeColor="text1"/>
        </w:rPr>
        <w:t>15%</w:t>
      </w:r>
    </w:p>
    <w:p w14:paraId="1A771979" w14:textId="77777777" w:rsidR="00A931CD" w:rsidRDefault="00A931CD" w:rsidP="00A21D05">
      <w:pPr>
        <w:rPr>
          <w:color w:val="000000" w:themeColor="text1"/>
        </w:rPr>
      </w:pPr>
    </w:p>
    <w:p w14:paraId="199A82CC" w14:textId="4650D9DF" w:rsidR="00580BDF" w:rsidRDefault="00580BDF" w:rsidP="00580BDF">
      <w:pPr>
        <w:rPr>
          <w:b/>
          <w:bCs/>
          <w:color w:val="941100"/>
          <w:sz w:val="28"/>
          <w:szCs w:val="28"/>
        </w:rPr>
      </w:pPr>
      <w:r>
        <w:rPr>
          <w:b/>
          <w:bCs/>
          <w:color w:val="941100"/>
          <w:sz w:val="28"/>
          <w:szCs w:val="28"/>
        </w:rPr>
        <w:t>Detailed instructions</w:t>
      </w:r>
    </w:p>
    <w:p w14:paraId="26C30AF1" w14:textId="23878B9B" w:rsidR="00580BDF" w:rsidRDefault="00580BDF" w:rsidP="00580BDF">
      <w:pPr>
        <w:rPr>
          <w:b/>
          <w:bCs/>
          <w:color w:val="941100"/>
          <w:sz w:val="28"/>
          <w:szCs w:val="28"/>
        </w:rPr>
      </w:pPr>
    </w:p>
    <w:p w14:paraId="17C6B6C6" w14:textId="0BE4C7DB" w:rsidR="00B1414C" w:rsidRDefault="00580BDF" w:rsidP="00580BDF">
      <w:pPr>
        <w:rPr>
          <w:color w:val="000000" w:themeColor="text1"/>
        </w:rPr>
      </w:pPr>
      <w:r w:rsidRPr="00580BDF">
        <w:rPr>
          <w:b/>
          <w:bCs/>
          <w:color w:val="000000" w:themeColor="text1"/>
        </w:rPr>
        <w:t xml:space="preserve">Step one: </w:t>
      </w:r>
      <w:r w:rsidR="004C2B84">
        <w:rPr>
          <w:color w:val="000000" w:themeColor="text1"/>
        </w:rPr>
        <w:t>Listen to a podcast of someone in arts and cultural management discussing their experiences. Possibilities include:</w:t>
      </w:r>
    </w:p>
    <w:p w14:paraId="0B3817DA" w14:textId="41DBC1DF" w:rsidR="004C2B84" w:rsidRPr="004C2B84" w:rsidRDefault="004C2B84" w:rsidP="004C2B84">
      <w:pPr>
        <w:numPr>
          <w:ilvl w:val="0"/>
          <w:numId w:val="2"/>
        </w:numPr>
        <w:rPr>
          <w:rFonts w:eastAsia="Times New Roman" w:cs="Times New Roman"/>
          <w:color w:val="000000" w:themeColor="text1"/>
          <w:sz w:val="22"/>
          <w:szCs w:val="22"/>
        </w:rPr>
      </w:pPr>
      <w:r w:rsidRPr="004C2B84">
        <w:rPr>
          <w:rFonts w:eastAsia="Times New Roman" w:cs="Times New Roman"/>
          <w:b/>
          <w:bCs/>
          <w:color w:val="000000" w:themeColor="text1"/>
          <w:sz w:val="22"/>
          <w:szCs w:val="22"/>
          <w:bdr w:val="none" w:sz="0" w:space="0" w:color="auto" w:frame="1"/>
        </w:rPr>
        <w:t>Standing By</w:t>
      </w:r>
      <w:r w:rsidRPr="004C2B84">
        <w:rPr>
          <w:rFonts w:eastAsia="Times New Roman" w:cs="Times New Roman"/>
          <w:color w:val="000000" w:themeColor="text1"/>
          <w:sz w:val="22"/>
          <w:szCs w:val="22"/>
        </w:rPr>
        <w:t> (</w:t>
      </w:r>
      <w:hyperlink r:id="rId5" w:tgtFrame="_blank" w:history="1">
        <w:r w:rsidRPr="004C2B84">
          <w:rPr>
            <w:rFonts w:eastAsia="Times New Roman" w:cs="Times New Roman"/>
            <w:color w:val="000000" w:themeColor="text1"/>
            <w:sz w:val="22"/>
            <w:szCs w:val="22"/>
            <w:u w:val="single"/>
            <w:bdr w:val="none" w:sz="0" w:space="0" w:color="auto" w:frame="1"/>
          </w:rPr>
          <w:t>https://open.spotify.com/show/2WEMBGI94pdagDYAKTNOi1</w:t>
        </w:r>
      </w:hyperlink>
      <w:r w:rsidRPr="004C2B84">
        <w:rPr>
          <w:rFonts w:eastAsia="Times New Roman" w:cs="Times New Roman"/>
          <w:color w:val="000000" w:themeColor="text1"/>
          <w:sz w:val="22"/>
          <w:szCs w:val="22"/>
        </w:rPr>
        <w:t>): This is a student recommendation from last semester. The host talks to different theatre practitioners in Canada.</w:t>
      </w:r>
    </w:p>
    <w:p w14:paraId="16531BE7" w14:textId="77777777" w:rsidR="004C2B84" w:rsidRPr="004C2B84" w:rsidRDefault="004C2B84" w:rsidP="004C2B84">
      <w:pPr>
        <w:numPr>
          <w:ilvl w:val="0"/>
          <w:numId w:val="2"/>
        </w:numPr>
        <w:rPr>
          <w:rFonts w:eastAsia="Times New Roman" w:cs="Times New Roman"/>
          <w:color w:val="000000" w:themeColor="text1"/>
          <w:sz w:val="22"/>
          <w:szCs w:val="22"/>
        </w:rPr>
      </w:pPr>
      <w:r w:rsidRPr="004C2B84">
        <w:rPr>
          <w:rFonts w:eastAsia="Times New Roman" w:cs="Times New Roman"/>
          <w:b/>
          <w:bCs/>
          <w:color w:val="000000" w:themeColor="text1"/>
          <w:sz w:val="22"/>
          <w:szCs w:val="22"/>
          <w:bdr w:val="none" w:sz="0" w:space="0" w:color="auto" w:frame="1"/>
        </w:rPr>
        <w:t>Artful Conversations </w:t>
      </w:r>
      <w:r w:rsidRPr="004C2B84">
        <w:rPr>
          <w:rFonts w:eastAsia="Times New Roman" w:cs="Times New Roman"/>
          <w:color w:val="000000" w:themeColor="text1"/>
          <w:sz w:val="22"/>
          <w:szCs w:val="22"/>
          <w:bdr w:val="none" w:sz="0" w:space="0" w:color="auto" w:frame="1"/>
        </w:rPr>
        <w:t>(</w:t>
      </w:r>
      <w:hyperlink r:id="rId6" w:tgtFrame="_blank" w:history="1">
        <w:r w:rsidRPr="004C2B84">
          <w:rPr>
            <w:rFonts w:eastAsia="Times New Roman" w:cs="Times New Roman"/>
            <w:color w:val="000000" w:themeColor="text1"/>
            <w:sz w:val="22"/>
            <w:szCs w:val="22"/>
            <w:u w:val="single"/>
            <w:bdr w:val="none" w:sz="0" w:space="0" w:color="auto" w:frame="1"/>
          </w:rPr>
          <w:t>https://www.artfulconversations.com/</w:t>
        </w:r>
      </w:hyperlink>
      <w:hyperlink r:id="rId7" w:tgtFrame="_blank" w:history="1">
        <w:r w:rsidRPr="004C2B84">
          <w:rPr>
            <w:rFonts w:eastAsia="Times New Roman" w:cs="Times New Roman"/>
            <w:color w:val="000000" w:themeColor="text1"/>
            <w:sz w:val="22"/>
            <w:szCs w:val="22"/>
            <w:u w:val="single"/>
            <w:bdr w:val="none" w:sz="0" w:space="0" w:color="auto" w:frame="1"/>
          </w:rPr>
          <w:t>about</w:t>
        </w:r>
      </w:hyperlink>
      <w:r w:rsidRPr="004C2B84">
        <w:rPr>
          <w:rFonts w:eastAsia="Times New Roman" w:cs="Times New Roman"/>
          <w:color w:val="000000" w:themeColor="text1"/>
          <w:sz w:val="22"/>
          <w:szCs w:val="22"/>
          <w:bdr w:val="none" w:sz="0" w:space="0" w:color="auto" w:frame="1"/>
        </w:rPr>
        <w:t>): This is another podcast from Annetta Latham at MacEwan. Any of the episodes would work. </w:t>
      </w:r>
    </w:p>
    <w:p w14:paraId="0D622964" w14:textId="77777777" w:rsidR="004C2B84" w:rsidRPr="004C2B84" w:rsidRDefault="004C2B84" w:rsidP="004C2B84">
      <w:pPr>
        <w:numPr>
          <w:ilvl w:val="0"/>
          <w:numId w:val="2"/>
        </w:numPr>
        <w:rPr>
          <w:rFonts w:eastAsia="Times New Roman" w:cs="Times New Roman"/>
          <w:color w:val="000000" w:themeColor="text1"/>
          <w:sz w:val="22"/>
          <w:szCs w:val="22"/>
        </w:rPr>
      </w:pPr>
      <w:r w:rsidRPr="004C2B84">
        <w:rPr>
          <w:rFonts w:eastAsia="Times New Roman" w:cs="Times New Roman"/>
          <w:b/>
          <w:bCs/>
          <w:color w:val="000000" w:themeColor="text1"/>
          <w:sz w:val="22"/>
          <w:szCs w:val="22"/>
          <w:bdr w:val="none" w:sz="0" w:space="0" w:color="auto" w:frame="1"/>
        </w:rPr>
        <w:t>Museopunks </w:t>
      </w:r>
      <w:r w:rsidRPr="004C2B84">
        <w:rPr>
          <w:rFonts w:eastAsia="Times New Roman" w:cs="Times New Roman"/>
          <w:color w:val="000000" w:themeColor="text1"/>
          <w:sz w:val="22"/>
          <w:szCs w:val="22"/>
          <w:bdr w:val="none" w:sz="0" w:space="0" w:color="auto" w:frame="1"/>
        </w:rPr>
        <w:t>(</w:t>
      </w:r>
      <w:hyperlink r:id="rId8" w:tgtFrame="_blank" w:history="1">
        <w:r w:rsidRPr="004C2B84">
          <w:rPr>
            <w:rFonts w:eastAsia="Times New Roman" w:cs="Times New Roman"/>
            <w:b/>
            <w:bCs/>
            <w:color w:val="000000" w:themeColor="text1"/>
            <w:sz w:val="22"/>
            <w:szCs w:val="22"/>
            <w:u w:val="single"/>
            <w:bdr w:val="none" w:sz="0" w:space="0" w:color="auto" w:frame="1"/>
          </w:rPr>
          <w:t>https</w:t>
        </w:r>
        <w:r w:rsidRPr="004C2B84">
          <w:rPr>
            <w:rFonts w:eastAsia="Times New Roman" w:cs="Times New Roman"/>
            <w:color w:val="000000" w:themeColor="text1"/>
            <w:sz w:val="22"/>
            <w:szCs w:val="22"/>
            <w:u w:val="single"/>
            <w:bdr w:val="none" w:sz="0" w:space="0" w:color="auto" w:frame="1"/>
          </w:rPr>
          <w:t>://</w:t>
        </w:r>
        <w:r w:rsidRPr="004C2B84">
          <w:rPr>
            <w:rFonts w:eastAsia="Times New Roman" w:cs="Times New Roman"/>
            <w:b/>
            <w:bCs/>
            <w:color w:val="000000" w:themeColor="text1"/>
            <w:sz w:val="22"/>
            <w:szCs w:val="22"/>
            <w:u w:val="single"/>
            <w:bdr w:val="none" w:sz="0" w:space="0" w:color="auto" w:frame="1"/>
          </w:rPr>
          <w:t>www</w:t>
        </w:r>
        <w:r w:rsidRPr="004C2B84">
          <w:rPr>
            <w:rFonts w:eastAsia="Times New Roman" w:cs="Times New Roman"/>
            <w:color w:val="000000" w:themeColor="text1"/>
            <w:sz w:val="22"/>
            <w:szCs w:val="22"/>
            <w:u w:val="single"/>
            <w:bdr w:val="none" w:sz="0" w:space="0" w:color="auto" w:frame="1"/>
          </w:rPr>
          <w:t>.</w:t>
        </w:r>
        <w:r w:rsidRPr="004C2B84">
          <w:rPr>
            <w:rFonts w:eastAsia="Times New Roman" w:cs="Times New Roman"/>
            <w:b/>
            <w:bCs/>
            <w:color w:val="000000" w:themeColor="text1"/>
            <w:sz w:val="22"/>
            <w:szCs w:val="22"/>
            <w:u w:val="single"/>
            <w:bdr w:val="none" w:sz="0" w:space="0" w:color="auto" w:frame="1"/>
          </w:rPr>
          <w:t>aam</w:t>
        </w:r>
        <w:r w:rsidRPr="004C2B84">
          <w:rPr>
            <w:rFonts w:eastAsia="Times New Roman" w:cs="Times New Roman"/>
            <w:color w:val="000000" w:themeColor="text1"/>
            <w:sz w:val="22"/>
            <w:szCs w:val="22"/>
            <w:u w:val="single"/>
            <w:bdr w:val="none" w:sz="0" w:space="0" w:color="auto" w:frame="1"/>
          </w:rPr>
          <w:t>-us.</w:t>
        </w:r>
        <w:r w:rsidRPr="004C2B84">
          <w:rPr>
            <w:rFonts w:eastAsia="Times New Roman" w:cs="Times New Roman"/>
            <w:b/>
            <w:bCs/>
            <w:color w:val="000000" w:themeColor="text1"/>
            <w:sz w:val="22"/>
            <w:szCs w:val="22"/>
            <w:u w:val="single"/>
            <w:bdr w:val="none" w:sz="0" w:space="0" w:color="auto" w:frame="1"/>
          </w:rPr>
          <w:t>org</w:t>
        </w:r>
        <w:r w:rsidRPr="004C2B84">
          <w:rPr>
            <w:rFonts w:eastAsia="Times New Roman" w:cs="Times New Roman"/>
            <w:color w:val="000000" w:themeColor="text1"/>
            <w:sz w:val="22"/>
            <w:szCs w:val="22"/>
            <w:u w:val="single"/>
            <w:bdr w:val="none" w:sz="0" w:space="0" w:color="auto" w:frame="1"/>
          </w:rPr>
          <w:t>/programs/about-museums/</w:t>
        </w:r>
        <w:r w:rsidRPr="004C2B84">
          <w:rPr>
            <w:rFonts w:eastAsia="Times New Roman" w:cs="Times New Roman"/>
            <w:b/>
            <w:bCs/>
            <w:color w:val="000000" w:themeColor="text1"/>
            <w:sz w:val="22"/>
            <w:szCs w:val="22"/>
            <w:u w:val="single"/>
            <w:bdr w:val="none" w:sz="0" w:space="0" w:color="auto" w:frame="1"/>
          </w:rPr>
          <w:t>museopunks</w:t>
        </w:r>
      </w:hyperlink>
      <w:hyperlink r:id="rId9" w:tgtFrame="_blank" w:history="1">
        <w:r w:rsidRPr="004C2B84">
          <w:rPr>
            <w:rFonts w:eastAsia="Times New Roman" w:cs="Times New Roman"/>
            <w:color w:val="000000" w:themeColor="text1"/>
            <w:sz w:val="22"/>
            <w:szCs w:val="22"/>
            <w:u w:val="single"/>
            <w:bdr w:val="none" w:sz="0" w:space="0" w:color="auto" w:frame="1"/>
          </w:rPr>
          <w:t>/</w:t>
        </w:r>
      </w:hyperlink>
      <w:r w:rsidRPr="004C2B84">
        <w:rPr>
          <w:rFonts w:eastAsia="Times New Roman" w:cs="Times New Roman"/>
          <w:color w:val="000000" w:themeColor="text1"/>
          <w:sz w:val="22"/>
          <w:szCs w:val="22"/>
          <w:bdr w:val="none" w:sz="0" w:space="0" w:color="auto" w:frame="1"/>
        </w:rPr>
        <w:t> ): As a museum person, I really enjoy this podcast. Some episodes are more relevant than others, but there are plenty to choose from.</w:t>
      </w:r>
    </w:p>
    <w:p w14:paraId="09DA9BDA" w14:textId="47CA2D87" w:rsidR="004C2B84" w:rsidRPr="00F57309" w:rsidRDefault="004C2B84" w:rsidP="004C2B84">
      <w:pPr>
        <w:numPr>
          <w:ilvl w:val="0"/>
          <w:numId w:val="2"/>
        </w:numPr>
        <w:rPr>
          <w:rFonts w:eastAsia="Times New Roman" w:cs="Times New Roman"/>
          <w:color w:val="000000" w:themeColor="text1"/>
          <w:sz w:val="22"/>
          <w:szCs w:val="22"/>
        </w:rPr>
      </w:pPr>
      <w:r w:rsidRPr="004C2B84">
        <w:rPr>
          <w:rFonts w:eastAsia="Times New Roman" w:cs="Times New Roman"/>
          <w:b/>
          <w:bCs/>
          <w:color w:val="000000" w:themeColor="text1"/>
          <w:sz w:val="22"/>
          <w:szCs w:val="22"/>
          <w:bdr w:val="none" w:sz="0" w:space="0" w:color="auto" w:frame="1"/>
        </w:rPr>
        <w:t>Art and Labor</w:t>
      </w:r>
      <w:r w:rsidRPr="004C2B84">
        <w:rPr>
          <w:rFonts w:eastAsia="Times New Roman" w:cs="Times New Roman"/>
          <w:color w:val="000000" w:themeColor="text1"/>
          <w:sz w:val="22"/>
          <w:szCs w:val="22"/>
          <w:bdr w:val="none" w:sz="0" w:space="0" w:color="auto" w:frame="1"/>
        </w:rPr>
        <w:t> (</w:t>
      </w:r>
      <w:hyperlink r:id="rId10" w:tgtFrame="_blank" w:history="1">
        <w:r w:rsidRPr="004C2B84">
          <w:rPr>
            <w:rFonts w:eastAsia="Times New Roman" w:cs="Times New Roman"/>
            <w:color w:val="000000" w:themeColor="text1"/>
            <w:sz w:val="22"/>
            <w:szCs w:val="22"/>
            <w:u w:val="single"/>
            <w:bdr w:val="none" w:sz="0" w:space="0" w:color="auto" w:frame="1"/>
          </w:rPr>
          <w:t>http://www.artandlaborpodcast.com/podcast/episode-45-design-and-illustration-with-colleen-tighe/</w:t>
        </w:r>
      </w:hyperlink>
      <w:r w:rsidRPr="004C2B84">
        <w:rPr>
          <w:rFonts w:eastAsia="Times New Roman" w:cs="Times New Roman"/>
          <w:color w:val="000000" w:themeColor="text1"/>
          <w:sz w:val="22"/>
          <w:szCs w:val="22"/>
          <w:bdr w:val="none" w:sz="0" w:space="0" w:color="auto" w:frame="1"/>
        </w:rPr>
        <w:t>): I have not listened to the podcast myself, but a student recommended it... I think the title is self-explanatory!</w:t>
      </w:r>
    </w:p>
    <w:p w14:paraId="324163B1" w14:textId="00493D38" w:rsidR="00F57309" w:rsidRPr="004C2B84" w:rsidRDefault="00F57309" w:rsidP="004C2B84">
      <w:pPr>
        <w:numPr>
          <w:ilvl w:val="0"/>
          <w:numId w:val="2"/>
        </w:numPr>
        <w:rPr>
          <w:rFonts w:eastAsia="Times New Roman"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b/>
          <w:bCs/>
          <w:color w:val="000000" w:themeColor="text1"/>
          <w:sz w:val="22"/>
          <w:szCs w:val="22"/>
          <w:bdr w:val="none" w:sz="0" w:space="0" w:color="auto" w:frame="1"/>
        </w:rPr>
        <w:t xml:space="preserve">Two Crees in a Pod </w:t>
      </w:r>
      <w:r w:rsidRPr="00F57309">
        <w:rPr>
          <w:rFonts w:eastAsia="Times New Roman" w:cs="Times New Roman"/>
          <w:color w:val="000000" w:themeColor="text1"/>
          <w:sz w:val="22"/>
          <w:szCs w:val="22"/>
          <w:bdr w:val="none" w:sz="0" w:space="0" w:color="auto" w:frame="1"/>
        </w:rPr>
        <w:t>https://podcasts.apple.com/ca/podcast/2-crees-in-a-pod/id1517083728</w:t>
      </w:r>
    </w:p>
    <w:p w14:paraId="5BDF6714" w14:textId="6A4E625F" w:rsidR="004C2B84" w:rsidRPr="004C2B84" w:rsidRDefault="004C2B84" w:rsidP="004C2B84">
      <w:pPr>
        <w:numPr>
          <w:ilvl w:val="0"/>
          <w:numId w:val="2"/>
        </w:numPr>
        <w:rPr>
          <w:rFonts w:eastAsia="Times New Roman" w:cs="Times New Roman"/>
          <w:color w:val="000000" w:themeColor="text1"/>
          <w:sz w:val="22"/>
          <w:szCs w:val="22"/>
        </w:rPr>
      </w:pPr>
      <w:r w:rsidRPr="004C2B84">
        <w:rPr>
          <w:rFonts w:eastAsia="Times New Roman" w:cs="Times New Roman"/>
          <w:b/>
          <w:bCs/>
          <w:color w:val="000000" w:themeColor="text1"/>
          <w:sz w:val="22"/>
          <w:szCs w:val="22"/>
          <w:bdr w:val="none" w:sz="0" w:space="0" w:color="auto" w:frame="1"/>
        </w:rPr>
        <w:t xml:space="preserve">If you have an alternative suggestion, please email me for approval. </w:t>
      </w:r>
    </w:p>
    <w:p w14:paraId="2426FBD0" w14:textId="77777777" w:rsidR="004C2B84" w:rsidRDefault="004C2B84" w:rsidP="00580BDF">
      <w:pPr>
        <w:rPr>
          <w:color w:val="000000" w:themeColor="text1"/>
        </w:rPr>
      </w:pPr>
    </w:p>
    <w:p w14:paraId="638B6F5B" w14:textId="01A3EF86" w:rsidR="00B1414C" w:rsidRDefault="00B1414C" w:rsidP="004C2B84">
      <w:p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Step two: </w:t>
      </w:r>
      <w:r w:rsidR="004C2B84">
        <w:rPr>
          <w:color w:val="000000" w:themeColor="text1"/>
        </w:rPr>
        <w:t>C</w:t>
      </w:r>
      <w:r>
        <w:rPr>
          <w:color w:val="000000" w:themeColor="text1"/>
        </w:rPr>
        <w:t xml:space="preserve">reate </w:t>
      </w:r>
      <w:r w:rsidR="004C2B84">
        <w:rPr>
          <w:color w:val="000000" w:themeColor="text1"/>
        </w:rPr>
        <w:t>a written</w:t>
      </w:r>
      <w:r>
        <w:rPr>
          <w:color w:val="000000" w:themeColor="text1"/>
        </w:rPr>
        <w:t xml:space="preserve"> reflection </w:t>
      </w:r>
      <w:r w:rsidR="004C2B84">
        <w:rPr>
          <w:color w:val="000000" w:themeColor="text1"/>
        </w:rPr>
        <w:t xml:space="preserve">paper </w:t>
      </w:r>
      <w:r>
        <w:rPr>
          <w:color w:val="000000" w:themeColor="text1"/>
        </w:rPr>
        <w:t>that include</w:t>
      </w:r>
      <w:r w:rsidR="00A931CD">
        <w:rPr>
          <w:color w:val="000000" w:themeColor="text1"/>
        </w:rPr>
        <w:t>s</w:t>
      </w:r>
      <w:r>
        <w:rPr>
          <w:color w:val="000000" w:themeColor="text1"/>
        </w:rPr>
        <w:t>:</w:t>
      </w:r>
    </w:p>
    <w:p w14:paraId="7DA4883E" w14:textId="2CAFE879" w:rsidR="00B1414C" w:rsidRDefault="00B1414C" w:rsidP="00B1414C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A brief summary of the content</w:t>
      </w:r>
    </w:p>
    <w:p w14:paraId="7376370E" w14:textId="215C648E" w:rsidR="00B1414C" w:rsidRDefault="00B1414C" w:rsidP="00B1414C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3 “take </w:t>
      </w:r>
      <w:proofErr w:type="spellStart"/>
      <w:r>
        <w:rPr>
          <w:color w:val="000000" w:themeColor="text1"/>
        </w:rPr>
        <w:t>aways</w:t>
      </w:r>
      <w:proofErr w:type="spellEnd"/>
      <w:r>
        <w:rPr>
          <w:color w:val="000000" w:themeColor="text1"/>
        </w:rPr>
        <w:t>” (i.e. lessons)</w:t>
      </w:r>
    </w:p>
    <w:p w14:paraId="708A5EF2" w14:textId="6ADF570A" w:rsidR="00B1414C" w:rsidRDefault="00B1414C" w:rsidP="00B1414C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A reflection on the connection between course content and practice</w:t>
      </w:r>
    </w:p>
    <w:p w14:paraId="151AFCF1" w14:textId="4108AF83" w:rsidR="004C2B84" w:rsidRDefault="004C2B84" w:rsidP="004C2B84">
      <w:pPr>
        <w:rPr>
          <w:color w:val="000000" w:themeColor="text1"/>
        </w:rPr>
      </w:pPr>
    </w:p>
    <w:p w14:paraId="05421E2B" w14:textId="3FE793E8" w:rsidR="004C2B84" w:rsidRPr="004C2B84" w:rsidRDefault="004C2B84" w:rsidP="004C2B84">
      <w:pPr>
        <w:rPr>
          <w:color w:val="000000" w:themeColor="text1"/>
        </w:rPr>
      </w:pPr>
      <w:r>
        <w:rPr>
          <w:color w:val="000000" w:themeColor="text1"/>
        </w:rPr>
        <w:t xml:space="preserve">Please note: These three components should be interrelated. The summary (background) and </w:t>
      </w:r>
      <w:proofErr w:type="spellStart"/>
      <w:r>
        <w:rPr>
          <w:color w:val="000000" w:themeColor="text1"/>
        </w:rPr>
        <w:t>takeways</w:t>
      </w:r>
      <w:proofErr w:type="spellEnd"/>
      <w:r>
        <w:rPr>
          <w:color w:val="000000" w:themeColor="text1"/>
        </w:rPr>
        <w:t xml:space="preserve"> (supporting argument) should build toward a reflection on connections to the course (thesis statement).</w:t>
      </w:r>
    </w:p>
    <w:p w14:paraId="474D0BA2" w14:textId="5C2AB912" w:rsidR="00B1414C" w:rsidRDefault="00B1414C" w:rsidP="00B1414C">
      <w:pPr>
        <w:rPr>
          <w:color w:val="000000" w:themeColor="text1"/>
        </w:rPr>
      </w:pPr>
    </w:p>
    <w:p w14:paraId="5D184A5D" w14:textId="64008057" w:rsidR="004C2B84" w:rsidRDefault="00B1414C" w:rsidP="00B1414C">
      <w:pPr>
        <w:rPr>
          <w:color w:val="000000" w:themeColor="text1"/>
        </w:rPr>
      </w:pPr>
      <w:r>
        <w:rPr>
          <w:b/>
          <w:bCs/>
          <w:color w:val="000000" w:themeColor="text1"/>
        </w:rPr>
        <w:lastRenderedPageBreak/>
        <w:t xml:space="preserve">Step </w:t>
      </w:r>
      <w:r w:rsidR="004C2B84">
        <w:rPr>
          <w:b/>
          <w:bCs/>
          <w:color w:val="000000" w:themeColor="text1"/>
        </w:rPr>
        <w:t>three</w:t>
      </w:r>
      <w:r>
        <w:rPr>
          <w:b/>
          <w:bCs/>
          <w:color w:val="000000" w:themeColor="text1"/>
        </w:rPr>
        <w:t xml:space="preserve">: </w:t>
      </w:r>
      <w:r w:rsidR="004C2B84">
        <w:rPr>
          <w:color w:val="000000" w:themeColor="text1"/>
        </w:rPr>
        <w:t>Format the analysis as a paper in order to practice writing for the research paper. Formatting and other expect</w:t>
      </w:r>
      <w:r w:rsidR="00A931CD">
        <w:rPr>
          <w:color w:val="000000" w:themeColor="text1"/>
        </w:rPr>
        <w:t>at</w:t>
      </w:r>
      <w:r w:rsidR="004C2B84">
        <w:rPr>
          <w:color w:val="000000" w:themeColor="text1"/>
        </w:rPr>
        <w:t>ions include:</w:t>
      </w:r>
    </w:p>
    <w:p w14:paraId="6E0AC592" w14:textId="0F80B223" w:rsidR="00B1414C" w:rsidRDefault="00A931CD" w:rsidP="004C2B84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 xml:space="preserve">750 – 1000 words double (or 1.5) spaced </w:t>
      </w:r>
    </w:p>
    <w:p w14:paraId="4A18BBE9" w14:textId="2FDB02E4" w:rsidR="00A931CD" w:rsidRDefault="00A931CD" w:rsidP="004C2B84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A sans serif font (e.g., Arial, Calibri)</w:t>
      </w:r>
    </w:p>
    <w:p w14:paraId="000AAEB6" w14:textId="21AA10D7" w:rsidR="00A931CD" w:rsidRDefault="00A931CD" w:rsidP="004C2B84">
      <w:pPr>
        <w:pStyle w:val="ListParagraph"/>
        <w:numPr>
          <w:ilvl w:val="0"/>
          <w:numId w:val="4"/>
        </w:numPr>
        <w:rPr>
          <w:color w:val="000000" w:themeColor="text1"/>
        </w:rPr>
      </w:pPr>
      <w:proofErr w:type="gramStart"/>
      <w:r>
        <w:rPr>
          <w:color w:val="000000" w:themeColor="text1"/>
        </w:rPr>
        <w:t>11 or 12 point</w:t>
      </w:r>
      <w:proofErr w:type="gramEnd"/>
      <w:r>
        <w:rPr>
          <w:color w:val="000000" w:themeColor="text1"/>
        </w:rPr>
        <w:t xml:space="preserve"> font</w:t>
      </w:r>
    </w:p>
    <w:p w14:paraId="7EDE9CD4" w14:textId="1BAF6ACC" w:rsidR="00A931CD" w:rsidRPr="004C2B84" w:rsidRDefault="00A931CD" w:rsidP="004C2B84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2.54 cm margins</w:t>
      </w:r>
    </w:p>
    <w:p w14:paraId="50275E82" w14:textId="11616FAE" w:rsidR="00B1414C" w:rsidRDefault="00B1414C" w:rsidP="00B1414C">
      <w:pPr>
        <w:rPr>
          <w:color w:val="000000" w:themeColor="text1"/>
        </w:rPr>
      </w:pPr>
    </w:p>
    <w:p w14:paraId="03F4D134" w14:textId="5301D0B9" w:rsidR="001C38EC" w:rsidRPr="001C38EC" w:rsidRDefault="00B1414C" w:rsidP="00B1414C">
      <w:p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Step five: </w:t>
      </w:r>
      <w:r w:rsidR="00A931CD">
        <w:rPr>
          <w:color w:val="000000" w:themeColor="text1"/>
        </w:rPr>
        <w:t xml:space="preserve">Save the file as a PDF and submit. </w:t>
      </w:r>
      <w:r w:rsidR="001C38EC">
        <w:rPr>
          <w:color w:val="000000" w:themeColor="text1"/>
        </w:rPr>
        <w:t xml:space="preserve"> To submit, click on </w:t>
      </w:r>
      <w:r w:rsidR="001C38EC">
        <w:rPr>
          <w:b/>
          <w:bCs/>
          <w:color w:val="000000" w:themeColor="text1"/>
        </w:rPr>
        <w:t>Assignments</w:t>
      </w:r>
      <w:r w:rsidR="001C38EC">
        <w:rPr>
          <w:color w:val="000000" w:themeColor="text1"/>
        </w:rPr>
        <w:t xml:space="preserve"> in the course navigation menu then click on the </w:t>
      </w:r>
      <w:r w:rsidR="00A931CD">
        <w:rPr>
          <w:b/>
          <w:bCs/>
          <w:color w:val="000000" w:themeColor="text1"/>
        </w:rPr>
        <w:t>Analysis Assignment</w:t>
      </w:r>
      <w:r w:rsidR="001C38EC">
        <w:rPr>
          <w:b/>
          <w:bCs/>
          <w:color w:val="000000" w:themeColor="text1"/>
        </w:rPr>
        <w:t xml:space="preserve"> </w:t>
      </w:r>
      <w:r w:rsidR="001C38EC">
        <w:rPr>
          <w:color w:val="000000" w:themeColor="text1"/>
        </w:rPr>
        <w:t xml:space="preserve">folder. </w:t>
      </w:r>
    </w:p>
    <w:p w14:paraId="2986CCCB" w14:textId="336B4869" w:rsidR="00B1414C" w:rsidRDefault="00B1414C" w:rsidP="00580BDF">
      <w:pPr>
        <w:rPr>
          <w:color w:val="000000" w:themeColor="text1"/>
        </w:rPr>
      </w:pPr>
    </w:p>
    <w:p w14:paraId="35C5B49E" w14:textId="77777777" w:rsidR="00B1414C" w:rsidRPr="00B1414C" w:rsidRDefault="00B1414C" w:rsidP="00580BDF">
      <w:pPr>
        <w:rPr>
          <w:color w:val="000000" w:themeColor="text1"/>
        </w:rPr>
      </w:pPr>
    </w:p>
    <w:p w14:paraId="11E1AC45" w14:textId="77777777" w:rsidR="00580BDF" w:rsidRDefault="00580BDF" w:rsidP="00A21D05">
      <w:pPr>
        <w:rPr>
          <w:color w:val="000000" w:themeColor="text1"/>
        </w:rPr>
      </w:pPr>
    </w:p>
    <w:p w14:paraId="5C7321BB" w14:textId="47E1E204" w:rsidR="00580BDF" w:rsidRDefault="00580BDF" w:rsidP="00A21D05">
      <w:pPr>
        <w:rPr>
          <w:color w:val="000000" w:themeColor="text1"/>
        </w:rPr>
      </w:pPr>
    </w:p>
    <w:p w14:paraId="3FA8A08D" w14:textId="77777777" w:rsidR="00580BDF" w:rsidRPr="00A21D05" w:rsidRDefault="00580BDF" w:rsidP="00A21D05">
      <w:pPr>
        <w:rPr>
          <w:color w:val="000000" w:themeColor="text1"/>
        </w:rPr>
      </w:pPr>
    </w:p>
    <w:p w14:paraId="51E736AC" w14:textId="77777777" w:rsidR="00A21D05" w:rsidRDefault="00A21D05">
      <w:pPr>
        <w:rPr>
          <w:color w:val="000000" w:themeColor="text1"/>
        </w:rPr>
      </w:pPr>
    </w:p>
    <w:p w14:paraId="2383D4B4" w14:textId="5A4EAF70" w:rsidR="00A21D05" w:rsidRPr="007B38AE" w:rsidRDefault="00A21D05">
      <w:pPr>
        <w:rPr>
          <w:color w:val="000000" w:themeColor="text1"/>
        </w:rPr>
      </w:pPr>
    </w:p>
    <w:sectPr w:rsidR="00A21D05" w:rsidRPr="007B38AE" w:rsidSect="007632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AA8"/>
    <w:multiLevelType w:val="hybridMultilevel"/>
    <w:tmpl w:val="6CDC9280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6DAA4F96"/>
    <w:multiLevelType w:val="multilevel"/>
    <w:tmpl w:val="E0C44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1896FB4"/>
    <w:multiLevelType w:val="hybridMultilevel"/>
    <w:tmpl w:val="3390A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3B51A4"/>
    <w:multiLevelType w:val="hybridMultilevel"/>
    <w:tmpl w:val="AB1A8C9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8AE"/>
    <w:rsid w:val="001C38EC"/>
    <w:rsid w:val="004C2B84"/>
    <w:rsid w:val="00580BDF"/>
    <w:rsid w:val="00643F7B"/>
    <w:rsid w:val="00763237"/>
    <w:rsid w:val="007B38AE"/>
    <w:rsid w:val="00A14F3E"/>
    <w:rsid w:val="00A21D05"/>
    <w:rsid w:val="00A931CD"/>
    <w:rsid w:val="00B1414C"/>
    <w:rsid w:val="00B37B2F"/>
    <w:rsid w:val="00B40BEB"/>
    <w:rsid w:val="00C56F03"/>
    <w:rsid w:val="00EA1BE6"/>
    <w:rsid w:val="00F5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D4BAFC"/>
  <w15:chartTrackingRefBased/>
  <w15:docId w15:val="{D27A474F-157A-104B-B3B6-4465851D0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414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C2B84"/>
    <w:rPr>
      <w:b/>
      <w:bCs/>
    </w:rPr>
  </w:style>
  <w:style w:type="character" w:customStyle="1" w:styleId="apple-converted-space">
    <w:name w:val="apple-converted-space"/>
    <w:basedOn w:val="DefaultParagraphFont"/>
    <w:rsid w:val="004C2B84"/>
  </w:style>
  <w:style w:type="character" w:styleId="Hyperlink">
    <w:name w:val="Hyperlink"/>
    <w:basedOn w:val="DefaultParagraphFont"/>
    <w:uiPriority w:val="99"/>
    <w:semiHidden/>
    <w:unhideWhenUsed/>
    <w:rsid w:val="004C2B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2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am-us.org/programs/about-museums/museopunk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rtfulconversations.com/abou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rtfulconversations.com/abou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pen.spotify.com/show/2WEMBGI94pdagDYAKTNOi1" TargetMode="External"/><Relationship Id="rId10" Type="http://schemas.openxmlformats.org/officeDocument/2006/relationships/hyperlink" Target="http://www.artandlaborpodcast.com/podcast/episode-45-design-and-illustration-with-colleen-tigh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am-us.org/programs/about-museums/museopunk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Nelson</dc:creator>
  <cp:keywords/>
  <dc:description/>
  <cp:lastModifiedBy>Shelby LaFramboise</cp:lastModifiedBy>
  <cp:revision>2</cp:revision>
  <dcterms:created xsi:type="dcterms:W3CDTF">2021-09-17T20:44:00Z</dcterms:created>
  <dcterms:modified xsi:type="dcterms:W3CDTF">2021-09-17T20:44:00Z</dcterms:modified>
</cp:coreProperties>
</file>